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CA0" w:rsidRPr="00601D79" w:rsidRDefault="00214CA0" w:rsidP="00214CA0">
      <w:pPr>
        <w:jc w:val="left"/>
        <w:rPr>
          <w:rFonts w:ascii="黑体" w:eastAsia="黑体" w:hAnsi="仿宋" w:cs="Times New Roman"/>
          <w:sz w:val="30"/>
          <w:szCs w:val="30"/>
        </w:rPr>
      </w:pPr>
      <w:r w:rsidRPr="00601D79">
        <w:rPr>
          <w:rFonts w:ascii="黑体" w:eastAsia="黑体" w:hAnsi="仿宋" w:cs="Times New Roman" w:hint="eastAsia"/>
          <w:sz w:val="30"/>
          <w:szCs w:val="30"/>
        </w:rPr>
        <w:t>附件1</w:t>
      </w:r>
    </w:p>
    <w:p w:rsidR="00214CA0" w:rsidRPr="00F9576C" w:rsidRDefault="009C741C" w:rsidP="00214CA0">
      <w:pPr>
        <w:overflowPunct w:val="0"/>
        <w:snapToGrid w:val="0"/>
        <w:jc w:val="center"/>
        <w:rPr>
          <w:rFonts w:asciiTheme="minorEastAsia" w:hAnsiTheme="minorEastAsia" w:cs="方正小标宋简体"/>
          <w:sz w:val="44"/>
          <w:szCs w:val="44"/>
        </w:rPr>
      </w:pPr>
      <w:r w:rsidRPr="00F9576C">
        <w:rPr>
          <w:rFonts w:asciiTheme="minorEastAsia" w:hAnsiTheme="minorEastAsia" w:cs="方正小标宋简体" w:hint="eastAsia"/>
          <w:sz w:val="44"/>
          <w:szCs w:val="44"/>
        </w:rPr>
        <w:t>洛阳</w:t>
      </w:r>
      <w:r w:rsidR="008E3E5B" w:rsidRPr="00F9576C">
        <w:rPr>
          <w:rFonts w:asciiTheme="minorEastAsia" w:hAnsiTheme="minorEastAsia" w:cs="方正小标宋简体" w:hint="eastAsia"/>
          <w:sz w:val="44"/>
          <w:szCs w:val="44"/>
        </w:rPr>
        <w:t>职业学院</w:t>
      </w:r>
      <w:r w:rsidR="00214CA0" w:rsidRPr="00F9576C">
        <w:rPr>
          <w:rFonts w:asciiTheme="minorEastAsia" w:hAnsiTheme="minorEastAsia" w:cs="方正小标宋简体" w:hint="eastAsia"/>
          <w:sz w:val="44"/>
          <w:szCs w:val="44"/>
        </w:rPr>
        <w:t>技能大赛</w:t>
      </w:r>
    </w:p>
    <w:p w:rsidR="00214CA0" w:rsidRPr="00F9576C" w:rsidRDefault="00214CA0" w:rsidP="00214CA0">
      <w:pPr>
        <w:overflowPunct w:val="0"/>
        <w:snapToGrid w:val="0"/>
        <w:jc w:val="center"/>
        <w:rPr>
          <w:rFonts w:asciiTheme="minorEastAsia" w:hAnsiTheme="minorEastAsia" w:cs="方正小标宋简体"/>
          <w:sz w:val="44"/>
          <w:szCs w:val="44"/>
        </w:rPr>
      </w:pPr>
      <w:r w:rsidRPr="00F9576C">
        <w:rPr>
          <w:rFonts w:asciiTheme="minorEastAsia" w:hAnsiTheme="minorEastAsia" w:cs="方正小标宋简体" w:hint="eastAsia"/>
          <w:sz w:val="44"/>
          <w:szCs w:val="44"/>
        </w:rPr>
        <w:t>教学能力比赛参赛作品材料及现场决赛</w:t>
      </w:r>
    </w:p>
    <w:p w:rsidR="00214CA0" w:rsidRPr="00F9576C" w:rsidRDefault="00214CA0" w:rsidP="00214CA0">
      <w:pPr>
        <w:overflowPunct w:val="0"/>
        <w:snapToGrid w:val="0"/>
        <w:jc w:val="center"/>
        <w:rPr>
          <w:rFonts w:asciiTheme="minorEastAsia" w:hAnsiTheme="minorEastAsia" w:cs="方正小标宋简体"/>
          <w:sz w:val="44"/>
          <w:szCs w:val="44"/>
        </w:rPr>
      </w:pPr>
      <w:r w:rsidRPr="00F9576C">
        <w:rPr>
          <w:rFonts w:asciiTheme="minorEastAsia" w:hAnsiTheme="minorEastAsia" w:cs="方正小标宋简体" w:hint="eastAsia"/>
          <w:sz w:val="44"/>
          <w:szCs w:val="44"/>
        </w:rPr>
        <w:t>有  关  要  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方正小标宋简体" w:cs="方正小标宋简体"/>
          <w:sz w:val="30"/>
          <w:szCs w:val="30"/>
        </w:rPr>
      </w:pPr>
    </w:p>
    <w:p w:rsidR="00214CA0" w:rsidRPr="00214CA0" w:rsidRDefault="00214CA0" w:rsidP="00214CA0">
      <w:pPr>
        <w:overflowPunct w:val="0"/>
        <w:ind w:firstLineChars="200" w:firstLine="620"/>
        <w:outlineLvl w:val="0"/>
        <w:rPr>
          <w:rFonts w:ascii="黑体" w:eastAsia="黑体" w:hAnsi="黑体" w:cs="Times New Roman"/>
          <w:sz w:val="30"/>
          <w:szCs w:val="30"/>
        </w:rPr>
      </w:pPr>
      <w:r w:rsidRPr="00214CA0">
        <w:rPr>
          <w:rFonts w:ascii="黑体" w:eastAsia="黑体" w:hAnsi="黑体" w:cs="Times New Roman" w:hint="eastAsia"/>
          <w:sz w:val="30"/>
          <w:szCs w:val="30"/>
        </w:rPr>
        <w:t>一、参赛作品文档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所有文档材料均要求规范、简明、完整、朴实，不得泄</w:t>
      </w:r>
      <w:r w:rsidRPr="00C42491">
        <w:rPr>
          <w:rFonts w:ascii="仿宋_GB2312" w:eastAsia="仿宋_GB2312" w:hAnsi="仿宋" w:cs="Times New Roman" w:hint="eastAsia"/>
          <w:sz w:val="30"/>
          <w:szCs w:val="30"/>
        </w:rPr>
        <w:t>露</w:t>
      </w:r>
      <w:r w:rsidR="00C42491" w:rsidRPr="00C42491">
        <w:rPr>
          <w:rFonts w:ascii="仿宋_GB2312" w:eastAsia="仿宋_GB2312" w:hAnsi="仿宋" w:cs="Times New Roman" w:hint="eastAsia"/>
          <w:sz w:val="30"/>
          <w:szCs w:val="30"/>
        </w:rPr>
        <w:t>院部</w:t>
      </w:r>
      <w:r w:rsidRPr="00C42491">
        <w:rPr>
          <w:rFonts w:ascii="仿宋_GB2312" w:eastAsia="仿宋_GB2312" w:hAnsi="仿宋" w:cs="Times New Roman" w:hint="eastAsia"/>
          <w:sz w:val="30"/>
          <w:szCs w:val="30"/>
        </w:rPr>
        <w:t>名称，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以PDF格式提交，每个文件大小不超过100M。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楷体_GB2312" w:eastAsia="楷体_GB2312" w:hAnsi="仿宋" w:cs="Times New Roman"/>
          <w:sz w:val="30"/>
          <w:szCs w:val="30"/>
        </w:rPr>
      </w:pPr>
      <w:r w:rsidRPr="00214CA0">
        <w:rPr>
          <w:rFonts w:ascii="楷体_GB2312" w:eastAsia="楷体_GB2312" w:hAnsi="仿宋" w:cs="Times New Roman" w:hint="eastAsia"/>
          <w:sz w:val="30"/>
          <w:szCs w:val="30"/>
        </w:rPr>
        <w:t>（一）参赛教案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教学团队根据提交的专业人才培养方案和课程标准，选取该课程在一个学期中符合规定的教学任务作为参赛作品，撰写实际使用的教案。教案应包括授课信息、任务目标、学情分析、活动安排、课后反思等教学基本要素，设计合理、重点突出、规范完整、详略得当</w:t>
      </w:r>
      <w:r w:rsidR="009C741C">
        <w:rPr>
          <w:rFonts w:ascii="仿宋_GB2312" w:eastAsia="仿宋_GB2312" w:hAnsi="仿宋" w:cs="Times New Roman" w:hint="eastAsia"/>
          <w:sz w:val="30"/>
          <w:szCs w:val="30"/>
        </w:rPr>
        <w:t>，能够有效指导教学活动的实施，应当侧重体现具体的教学内容和过程安排。原则上每份教案的教学内容不超过2学时，实践性教学环节的教学内容可以不超过4学时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。每</w:t>
      </w:r>
      <w:r w:rsidR="009C741C">
        <w:rPr>
          <w:rFonts w:ascii="仿宋_GB2312" w:eastAsia="仿宋_GB2312" w:hAnsi="仿宋" w:cs="Times New Roman" w:hint="eastAsia"/>
          <w:sz w:val="30"/>
          <w:szCs w:val="30"/>
        </w:rPr>
        <w:t>件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参赛作品的全部教案</w:t>
      </w:r>
      <w:r w:rsidR="009C741C">
        <w:rPr>
          <w:rFonts w:ascii="仿宋_GB2312" w:eastAsia="仿宋_GB2312" w:hAnsi="仿宋" w:cs="Times New Roman" w:hint="eastAsia"/>
          <w:sz w:val="30"/>
          <w:szCs w:val="30"/>
        </w:rPr>
        <w:t>按序逐一标明序号，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合并为一个文件提交。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楷体_GB2312" w:eastAsia="楷体_GB2312" w:hAnsi="仿宋" w:cs="Times New Roman"/>
          <w:sz w:val="30"/>
          <w:szCs w:val="30"/>
        </w:rPr>
      </w:pPr>
      <w:r w:rsidRPr="00214CA0">
        <w:rPr>
          <w:rFonts w:ascii="楷体_GB2312" w:eastAsia="楷体_GB2312" w:hAnsi="仿宋" w:cs="Times New Roman" w:hint="eastAsia"/>
          <w:sz w:val="30"/>
          <w:szCs w:val="30"/>
        </w:rPr>
        <w:t>（二）教学实施报告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教学团队在完成教学设计和实施之后，撰写1份教学实施报告。报告应梳理总结参赛作品的整体教学设计、课堂教学实施成效、反思与改进等方面情况，突出重点和特色，</w:t>
      </w:r>
      <w:r w:rsidR="009C741C">
        <w:rPr>
          <w:rFonts w:ascii="仿宋_GB2312" w:eastAsia="仿宋_GB2312" w:hAnsi="仿宋" w:cs="Times New Roman" w:hint="eastAsia"/>
          <w:sz w:val="30"/>
          <w:szCs w:val="30"/>
        </w:rPr>
        <w:t>突出疫情防控期间线上教学的创新举措和成效，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可用图表加以佐证，</w:t>
      </w:r>
      <w:r w:rsidR="009C741C">
        <w:rPr>
          <w:rFonts w:ascii="仿宋_GB2312" w:eastAsia="仿宋_GB2312" w:hAnsi="仿宋" w:cs="Times New Roman" w:hint="eastAsia"/>
          <w:sz w:val="30"/>
          <w:szCs w:val="30"/>
        </w:rPr>
        <w:t>中文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字数</w:t>
      </w:r>
      <w:r w:rsidR="009C741C">
        <w:rPr>
          <w:rFonts w:ascii="仿宋_GB2312" w:eastAsia="仿宋_GB2312" w:hAnsi="仿宋" w:cs="Times New Roman" w:hint="eastAsia"/>
          <w:sz w:val="30"/>
          <w:szCs w:val="30"/>
        </w:rPr>
        <w:t>在</w:t>
      </w:r>
      <w:r w:rsidR="009C741C">
        <w:rPr>
          <w:rFonts w:ascii="仿宋_GB2312" w:eastAsia="仿宋_GB2312" w:hAnsi="仿宋" w:cs="Times New Roman" w:hint="eastAsia"/>
          <w:sz w:val="30"/>
          <w:szCs w:val="30"/>
        </w:rPr>
        <w:lastRenderedPageBreak/>
        <w:t>5</w:t>
      </w:r>
      <w:r w:rsidR="00A65FAE">
        <w:rPr>
          <w:rFonts w:ascii="仿宋_GB2312" w:eastAsia="仿宋_GB2312" w:hAnsi="仿宋" w:cs="Times New Roman" w:hint="eastAsia"/>
          <w:sz w:val="30"/>
          <w:szCs w:val="30"/>
        </w:rPr>
        <w:t>000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字</w:t>
      </w:r>
      <w:r w:rsidR="009C741C">
        <w:rPr>
          <w:rFonts w:ascii="仿宋_GB2312" w:eastAsia="仿宋_GB2312" w:hAnsi="仿宋" w:cs="Times New Roman" w:hint="eastAsia"/>
          <w:sz w:val="30"/>
          <w:szCs w:val="30"/>
        </w:rPr>
        <w:t>以内，插入的图标应有针对性、有效性，一般不超过12张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。</w:t>
      </w:r>
    </w:p>
    <w:p w:rsidR="00214CA0" w:rsidRPr="00214CA0" w:rsidRDefault="00214CA0" w:rsidP="00214CA0">
      <w:pPr>
        <w:overflowPunct w:val="0"/>
        <w:ind w:firstLineChars="200" w:firstLine="620"/>
        <w:outlineLvl w:val="0"/>
        <w:rPr>
          <w:rFonts w:ascii="楷体_GB2312" w:eastAsia="楷体_GB2312" w:hAnsi="黑体" w:cs="Times New Roman"/>
          <w:sz w:val="30"/>
          <w:szCs w:val="30"/>
        </w:rPr>
      </w:pPr>
      <w:r w:rsidRPr="00214CA0">
        <w:rPr>
          <w:rFonts w:ascii="楷体_GB2312" w:eastAsia="楷体_GB2312" w:hAnsi="黑体" w:cs="Times New Roman" w:hint="eastAsia"/>
          <w:sz w:val="30"/>
          <w:szCs w:val="30"/>
        </w:rPr>
        <w:t>（三）专业人才培养方案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教学团队提交学校实际使用的专业人才培养方案。专业人才培养方案应</w:t>
      </w:r>
      <w:r w:rsidR="0020692A">
        <w:rPr>
          <w:rFonts w:ascii="仿宋_GB2312" w:eastAsia="仿宋_GB2312" w:hAnsi="仿宋" w:cs="Times New Roman" w:hint="eastAsia"/>
          <w:sz w:val="30"/>
          <w:szCs w:val="30"/>
        </w:rPr>
        <w:t>按照《教育部关于职业院校专业人才培养方案制订与实施工作的指导意见》（教职成[2019]13号）和《关于组织做好职业院校专业人才培养方案制订与实施工作的通知》（教职成司函[2019]61号）有关要求修订完善。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参赛内容为公共基础课程的，只需提交实际讲授该课程的其中一个专业的人才培养方案。</w:t>
      </w:r>
    </w:p>
    <w:p w:rsidR="00214CA0" w:rsidRPr="00214CA0" w:rsidRDefault="00214CA0" w:rsidP="00214CA0">
      <w:pPr>
        <w:overflowPunct w:val="0"/>
        <w:ind w:firstLineChars="200" w:firstLine="620"/>
        <w:outlineLvl w:val="0"/>
        <w:rPr>
          <w:rFonts w:ascii="楷体_GB2312" w:eastAsia="楷体_GB2312" w:hAnsi="黑体" w:cs="Times New Roman"/>
          <w:sz w:val="30"/>
          <w:szCs w:val="30"/>
        </w:rPr>
      </w:pPr>
      <w:r w:rsidRPr="00214CA0">
        <w:rPr>
          <w:rFonts w:ascii="楷体_GB2312" w:eastAsia="楷体_GB2312" w:hAnsi="黑体" w:cs="Times New Roman" w:hint="eastAsia"/>
          <w:sz w:val="30"/>
          <w:szCs w:val="30"/>
        </w:rPr>
        <w:t>（四）课程标准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教学团队提交参赛作品实际使用的课程标准。课程标准应按照专业人才培养方案，依据职业教育国家教学标准</w:t>
      </w:r>
      <w:r w:rsidR="0020692A">
        <w:rPr>
          <w:rFonts w:ascii="仿宋_GB2312" w:eastAsia="仿宋_GB2312" w:hAnsi="仿宋" w:cs="Times New Roman" w:hint="eastAsia"/>
          <w:sz w:val="30"/>
          <w:szCs w:val="30"/>
        </w:rPr>
        <w:t>体系中的相关要求，科学、规范制定，说明课程性质与任务、课程要求与目标、课程结构、课程内容、课程实施以及时间进度安排等。</w:t>
      </w:r>
    </w:p>
    <w:p w:rsidR="00214CA0" w:rsidRPr="00214CA0" w:rsidRDefault="00214CA0" w:rsidP="00214CA0">
      <w:pPr>
        <w:overflowPunct w:val="0"/>
        <w:ind w:firstLineChars="200" w:firstLine="620"/>
        <w:outlineLvl w:val="0"/>
        <w:rPr>
          <w:rFonts w:ascii="黑体" w:eastAsia="黑体" w:hAnsi="黑体" w:cs="Times New Roman"/>
          <w:sz w:val="30"/>
          <w:szCs w:val="30"/>
        </w:rPr>
      </w:pPr>
      <w:r w:rsidRPr="00214CA0">
        <w:rPr>
          <w:rFonts w:ascii="黑体" w:eastAsia="黑体" w:hAnsi="黑体" w:cs="Times New Roman" w:hint="eastAsia"/>
          <w:sz w:val="30"/>
          <w:szCs w:val="30"/>
        </w:rPr>
        <w:t>二、参赛作品视频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教学团队成员按照教学设计实施课堂教学（含实训、实习），录制</w:t>
      </w:r>
      <w:r w:rsidR="00D765F9">
        <w:rPr>
          <w:rFonts w:ascii="仿宋_GB2312" w:eastAsia="仿宋_GB2312" w:hAnsi="仿宋" w:cs="Times New Roman" w:hint="eastAsia"/>
          <w:sz w:val="30"/>
          <w:szCs w:val="30"/>
        </w:rPr>
        <w:t>3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～</w:t>
      </w:r>
      <w:r w:rsidR="00D765F9">
        <w:rPr>
          <w:rFonts w:ascii="仿宋_GB2312" w:eastAsia="仿宋_GB2312" w:hAnsi="仿宋" w:cs="Times New Roman" w:hint="eastAsia"/>
          <w:sz w:val="30"/>
          <w:szCs w:val="30"/>
        </w:rPr>
        <w:t>4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段课堂实录视频，原则上每位团队成员不少于1段</w:t>
      </w:r>
      <w:r w:rsidR="00D765F9">
        <w:rPr>
          <w:rFonts w:ascii="仿宋_GB2312" w:eastAsia="仿宋_GB2312" w:hAnsi="仿宋" w:cs="Times New Roman" w:hint="eastAsia"/>
          <w:sz w:val="30"/>
          <w:szCs w:val="30"/>
        </w:rPr>
        <w:t>，应在本单位实际教学（含顶岗实习）场所拍摄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。课堂实录视频每段最短8</w:t>
      </w:r>
      <w:r w:rsidR="00D765F9" w:rsidRPr="00214CA0">
        <w:rPr>
          <w:rFonts w:ascii="仿宋_GB2312" w:eastAsia="仿宋_GB2312" w:hAnsi="仿宋" w:cs="Times New Roman" w:hint="eastAsia"/>
          <w:sz w:val="30"/>
          <w:szCs w:val="30"/>
        </w:rPr>
        <w:t>～</w:t>
      </w:r>
      <w:r w:rsidR="00D765F9">
        <w:rPr>
          <w:rFonts w:ascii="仿宋_GB2312" w:eastAsia="仿宋_GB2312" w:hAnsi="仿宋" w:cs="Times New Roman" w:hint="eastAsia"/>
          <w:sz w:val="30"/>
          <w:szCs w:val="30"/>
        </w:rPr>
        <w:t>15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分钟左右，总时长控制在</w:t>
      </w:r>
      <w:r w:rsidR="00D765F9">
        <w:rPr>
          <w:rFonts w:ascii="仿宋_GB2312" w:eastAsia="仿宋_GB2312" w:hAnsi="仿宋" w:cs="Times New Roman" w:hint="eastAsia"/>
          <w:sz w:val="30"/>
          <w:szCs w:val="30"/>
        </w:rPr>
        <w:t>35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～4</w:t>
      </w:r>
      <w:r w:rsidR="00D765F9">
        <w:rPr>
          <w:rFonts w:ascii="仿宋_GB2312" w:eastAsia="仿宋_GB2312" w:hAnsi="仿宋" w:cs="Times New Roman" w:hint="eastAsia"/>
          <w:sz w:val="30"/>
          <w:szCs w:val="30"/>
        </w:rPr>
        <w:t>0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分钟；每段视频</w:t>
      </w:r>
      <w:r w:rsidR="00D765F9">
        <w:rPr>
          <w:rFonts w:ascii="仿宋_GB2312" w:eastAsia="仿宋_GB2312" w:hAnsi="仿宋" w:cs="Times New Roman" w:hint="eastAsia"/>
          <w:sz w:val="30"/>
          <w:szCs w:val="30"/>
        </w:rPr>
        <w:t>可自行选择教学场景，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应分别完整、清晰地呈现参赛作品中内容相对独立完整、课程属性特质鲜明、反映团队成员教学风格的教学活动实况。专业课程二组参赛作品的视频中须包含不少于2段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lastRenderedPageBreak/>
        <w:t>反映团队成员关键技术技能教学操作与示范的教学实况。</w:t>
      </w:r>
    </w:p>
    <w:p w:rsidR="00D765F9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课堂实录视频</w:t>
      </w:r>
      <w:r w:rsidR="00D765F9">
        <w:rPr>
          <w:rFonts w:ascii="仿宋_GB2312" w:eastAsia="仿宋_GB2312" w:hAnsi="仿宋" w:cs="Times New Roman" w:hint="eastAsia"/>
          <w:sz w:val="30"/>
          <w:szCs w:val="30"/>
        </w:rPr>
        <w:t>的录制工作根据新冠肺炎疫情防控工作进展统筹推进，参赛材料提交截止时间前仍不具备现场授课条件的，可采用课程无学生或者师生在线教学的方式录制。</w:t>
      </w:r>
    </w:p>
    <w:p w:rsidR="00214CA0" w:rsidRPr="00214CA0" w:rsidRDefault="00D765F9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课堂实录视频</w:t>
      </w:r>
      <w:r w:rsidR="00214CA0" w:rsidRPr="00214CA0">
        <w:rPr>
          <w:rFonts w:ascii="仿宋_GB2312" w:eastAsia="仿宋_GB2312" w:hAnsi="仿宋" w:cs="Times New Roman" w:hint="eastAsia"/>
          <w:sz w:val="30"/>
          <w:szCs w:val="30"/>
        </w:rPr>
        <w:t>须采用单机方式全程连续录制（不得使用摇臂、无人机、虚拟演播系统等脱离课堂教学实际、片面追求拍摄效果的录制手段），不允许另行剪辑及配音、不加片头片尾、字幕注解，不泄露</w:t>
      </w:r>
      <w:r w:rsidR="00A65FAE">
        <w:rPr>
          <w:rFonts w:ascii="仿宋_GB2312" w:eastAsia="仿宋_GB2312" w:hAnsi="仿宋" w:cs="Times New Roman" w:hint="eastAsia"/>
          <w:sz w:val="30"/>
          <w:szCs w:val="30"/>
        </w:rPr>
        <w:t>院部及团队</w:t>
      </w:r>
      <w:r w:rsidR="00214CA0" w:rsidRPr="00214CA0">
        <w:rPr>
          <w:rFonts w:ascii="仿宋_GB2312" w:eastAsia="仿宋_GB2312" w:hAnsi="仿宋" w:cs="Times New Roman" w:hint="eastAsia"/>
          <w:sz w:val="30"/>
          <w:szCs w:val="30"/>
        </w:rPr>
        <w:t>名称。采用MP4格式封装，每个文件大小不超过200M。每段视频文件命名有明显区分。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视频录制软件不限，采用H.264/AVC（MPEG-4 Part10）编码格式压缩；动态码流的码率不低于1024Kbps，不超过1280Kbps；分辨率设定为720×576（标清4:3拍摄）或1280×720（高清16:9拍摄）；采用逐行扫描（帧率25帧/秒）。音频采用AAC（MPEG4 Part3）格式压缩；采样率48KHz；码流128Kbps（恒定）。</w:t>
      </w:r>
    </w:p>
    <w:p w:rsidR="00214CA0" w:rsidRPr="0079115D" w:rsidRDefault="00214CA0" w:rsidP="00214CA0">
      <w:pPr>
        <w:overflowPunct w:val="0"/>
        <w:ind w:firstLineChars="200" w:firstLine="620"/>
        <w:outlineLvl w:val="0"/>
        <w:rPr>
          <w:rFonts w:ascii="黑体" w:eastAsia="黑体" w:hAnsi="黑体" w:cs="Times New Roman"/>
          <w:sz w:val="30"/>
          <w:szCs w:val="30"/>
        </w:rPr>
      </w:pPr>
      <w:r w:rsidRPr="0079115D">
        <w:rPr>
          <w:rFonts w:ascii="黑体" w:eastAsia="黑体" w:hAnsi="黑体" w:cs="Times New Roman" w:hint="eastAsia"/>
          <w:sz w:val="30"/>
          <w:szCs w:val="30"/>
        </w:rPr>
        <w:t>三、现场</w:t>
      </w:r>
      <w:r w:rsidR="00C42491" w:rsidRPr="0079115D">
        <w:rPr>
          <w:rFonts w:ascii="黑体" w:eastAsia="黑体" w:hAnsi="黑体" w:cs="Times New Roman" w:hint="eastAsia"/>
          <w:sz w:val="30"/>
          <w:szCs w:val="30"/>
        </w:rPr>
        <w:t>比赛</w:t>
      </w:r>
    </w:p>
    <w:p w:rsidR="00214CA0" w:rsidRPr="0079115D" w:rsidRDefault="00214CA0" w:rsidP="00214CA0">
      <w:pPr>
        <w:overflowPunct w:val="0"/>
        <w:ind w:firstLineChars="200" w:firstLine="620"/>
        <w:outlineLvl w:val="0"/>
        <w:rPr>
          <w:rFonts w:ascii="楷体_GB2312" w:eastAsia="楷体_GB2312" w:hAnsi="黑体" w:cs="Times New Roman"/>
          <w:sz w:val="30"/>
          <w:szCs w:val="30"/>
        </w:rPr>
      </w:pPr>
      <w:r w:rsidRPr="0079115D">
        <w:rPr>
          <w:rFonts w:ascii="楷体_GB2312" w:eastAsia="楷体_GB2312" w:hAnsi="黑体" w:cs="Times New Roman" w:hint="eastAsia"/>
          <w:sz w:val="30"/>
          <w:szCs w:val="30"/>
        </w:rPr>
        <w:t>（一）赛前准备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79115D">
        <w:rPr>
          <w:rFonts w:ascii="仿宋_GB2312" w:eastAsia="仿宋_GB2312" w:hAnsi="仿宋" w:cs="Times New Roman" w:hint="eastAsia"/>
          <w:sz w:val="30"/>
          <w:szCs w:val="30"/>
        </w:rPr>
        <w:t>1.</w:t>
      </w:r>
      <w:r w:rsidR="00C42491" w:rsidRPr="0079115D">
        <w:rPr>
          <w:rFonts w:ascii="仿宋_GB2312" w:eastAsia="仿宋_GB2312" w:hAnsi="仿宋" w:cs="Times New Roman" w:hint="eastAsia"/>
          <w:sz w:val="30"/>
          <w:szCs w:val="30"/>
        </w:rPr>
        <w:t>参赛</w:t>
      </w:r>
      <w:r w:rsidRPr="0079115D">
        <w:rPr>
          <w:rFonts w:ascii="仿宋_GB2312" w:eastAsia="仿宋_GB2312" w:hAnsi="仿宋" w:cs="Times New Roman" w:hint="eastAsia"/>
          <w:sz w:val="30"/>
          <w:szCs w:val="30"/>
        </w:rPr>
        <w:t>教学团队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赛前一天熟悉赛场，抽签决定场次和顺序。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2.</w:t>
      </w:r>
      <w:r w:rsidR="00C42491">
        <w:rPr>
          <w:rFonts w:ascii="仿宋_GB2312" w:eastAsia="仿宋_GB2312" w:hAnsi="仿宋" w:cs="Times New Roman" w:hint="eastAsia"/>
          <w:sz w:val="30"/>
          <w:szCs w:val="30"/>
        </w:rPr>
        <w:t>现场比赛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当天，教学团队按序进入备赛场所，在参赛作品范围内随机抽定1学时的教学内容。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3.教学团队在备赛场所可利用自带资源与网络资源进行准备（现场提供网络和打印），限时</w:t>
      </w:r>
      <w:r w:rsidR="0094717E">
        <w:rPr>
          <w:rFonts w:ascii="仿宋_GB2312" w:eastAsia="仿宋_GB2312" w:hAnsi="仿宋" w:cs="Times New Roman" w:hint="eastAsia"/>
          <w:sz w:val="30"/>
          <w:szCs w:val="30"/>
        </w:rPr>
        <w:t>3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0分钟。</w:t>
      </w:r>
    </w:p>
    <w:p w:rsidR="00214CA0" w:rsidRPr="00214CA0" w:rsidRDefault="00214CA0" w:rsidP="00214CA0">
      <w:pPr>
        <w:overflowPunct w:val="0"/>
        <w:ind w:firstLineChars="200" w:firstLine="620"/>
        <w:outlineLvl w:val="0"/>
        <w:rPr>
          <w:rFonts w:ascii="楷体_GB2312" w:eastAsia="楷体_GB2312" w:hAnsi="黑体" w:cs="Times New Roman"/>
          <w:sz w:val="30"/>
          <w:szCs w:val="30"/>
        </w:rPr>
      </w:pPr>
      <w:r w:rsidRPr="00214CA0">
        <w:rPr>
          <w:rFonts w:ascii="楷体_GB2312" w:eastAsia="楷体_GB2312" w:hAnsi="黑体" w:cs="Times New Roman" w:hint="eastAsia"/>
          <w:sz w:val="30"/>
          <w:szCs w:val="30"/>
        </w:rPr>
        <w:lastRenderedPageBreak/>
        <w:t>（二）</w:t>
      </w:r>
      <w:r w:rsidR="0094717E">
        <w:rPr>
          <w:rFonts w:ascii="楷体_GB2312" w:eastAsia="楷体_GB2312" w:hAnsi="黑体" w:cs="Times New Roman" w:hint="eastAsia"/>
          <w:sz w:val="30"/>
          <w:szCs w:val="30"/>
        </w:rPr>
        <w:t>内容介绍与</w:t>
      </w:r>
      <w:r w:rsidRPr="00214CA0">
        <w:rPr>
          <w:rFonts w:ascii="楷体_GB2312" w:eastAsia="楷体_GB2312" w:hAnsi="黑体" w:cs="Times New Roman" w:hint="eastAsia"/>
          <w:sz w:val="30"/>
          <w:szCs w:val="30"/>
        </w:rPr>
        <w:t>现场展示</w:t>
      </w:r>
    </w:p>
    <w:p w:rsidR="0094717E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1.</w:t>
      </w:r>
      <w:r w:rsidR="0094717E">
        <w:rPr>
          <w:rFonts w:ascii="仿宋_GB2312" w:eastAsia="仿宋_GB2312" w:hAnsi="仿宋" w:cs="Times New Roman" w:hint="eastAsia"/>
          <w:sz w:val="30"/>
          <w:szCs w:val="30"/>
        </w:rPr>
        <w:t>教学团队按时进入比赛室，首先简要介绍教学实施报告的主要内容、创新特色；然后由两名参赛教师分别针对教案中的内容进行无学生教学展示（如，新知讲解、示范操作、学习结果分析、课堂教学小结等）</w:t>
      </w:r>
    </w:p>
    <w:p w:rsidR="00214CA0" w:rsidRPr="00214CA0" w:rsidRDefault="0094717E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2.介绍教学实施报告时间不超过6分钟，两段无学生教学展示合计时间</w:t>
      </w:r>
      <w:r w:rsidR="00214CA0" w:rsidRPr="00214CA0">
        <w:rPr>
          <w:rFonts w:ascii="仿宋_GB2312" w:eastAsia="仿宋_GB2312" w:hAnsi="仿宋" w:cs="Times New Roman" w:hint="eastAsia"/>
          <w:sz w:val="30"/>
          <w:szCs w:val="30"/>
        </w:rPr>
        <w:t>1</w:t>
      </w:r>
      <w:r>
        <w:rPr>
          <w:rFonts w:ascii="仿宋_GB2312" w:eastAsia="仿宋_GB2312" w:hAnsi="仿宋" w:cs="Times New Roman" w:hint="eastAsia"/>
          <w:sz w:val="30"/>
          <w:szCs w:val="30"/>
        </w:rPr>
        <w:t>2</w:t>
      </w:r>
      <w:r w:rsidR="00214CA0" w:rsidRPr="00214CA0">
        <w:rPr>
          <w:rFonts w:ascii="仿宋_GB2312" w:eastAsia="仿宋_GB2312" w:hAnsi="仿宋" w:cs="Times New Roman" w:hint="eastAsia"/>
          <w:sz w:val="30"/>
          <w:szCs w:val="30"/>
        </w:rPr>
        <w:t>～1</w:t>
      </w:r>
      <w:r>
        <w:rPr>
          <w:rFonts w:ascii="仿宋_GB2312" w:eastAsia="仿宋_GB2312" w:hAnsi="仿宋" w:cs="Times New Roman" w:hint="eastAsia"/>
          <w:sz w:val="30"/>
          <w:szCs w:val="30"/>
        </w:rPr>
        <w:t>6</w:t>
      </w:r>
      <w:r w:rsidR="00214CA0" w:rsidRPr="00214CA0">
        <w:rPr>
          <w:rFonts w:ascii="仿宋_GB2312" w:eastAsia="仿宋_GB2312" w:hAnsi="仿宋" w:cs="Times New Roman" w:hint="eastAsia"/>
          <w:sz w:val="30"/>
          <w:szCs w:val="30"/>
        </w:rPr>
        <w:t>分钟，</w:t>
      </w:r>
      <w:r>
        <w:rPr>
          <w:rFonts w:ascii="仿宋_GB2312" w:eastAsia="仿宋_GB2312" w:hAnsi="仿宋" w:cs="Times New Roman" w:hint="eastAsia"/>
          <w:sz w:val="30"/>
          <w:szCs w:val="30"/>
        </w:rPr>
        <w:t>然后</w:t>
      </w:r>
      <w:r w:rsidR="00214CA0" w:rsidRPr="00214CA0">
        <w:rPr>
          <w:rFonts w:ascii="仿宋_GB2312" w:eastAsia="仿宋_GB2312" w:hAnsi="仿宋" w:cs="Times New Roman" w:hint="eastAsia"/>
          <w:sz w:val="30"/>
          <w:szCs w:val="30"/>
        </w:rPr>
        <w:t>针对抽定内容中的部分内容进行模拟实际教学（8～10分钟）。现场提供投影和黑板，无学生。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2.进入比赛场地后，教学团队自选方式进行教学设计讲解和模拟实际教学。</w:t>
      </w:r>
    </w:p>
    <w:p w:rsidR="00214CA0" w:rsidRPr="00214CA0" w:rsidRDefault="00214CA0" w:rsidP="00214CA0">
      <w:pPr>
        <w:overflowPunct w:val="0"/>
        <w:ind w:firstLineChars="200" w:firstLine="620"/>
        <w:outlineLvl w:val="0"/>
        <w:rPr>
          <w:rFonts w:ascii="楷体_GB2312" w:eastAsia="楷体_GB2312" w:hAnsi="黑体" w:cs="Times New Roman"/>
          <w:sz w:val="30"/>
          <w:szCs w:val="30"/>
        </w:rPr>
      </w:pPr>
      <w:r w:rsidRPr="00214CA0">
        <w:rPr>
          <w:rFonts w:ascii="楷体_GB2312" w:eastAsia="楷体_GB2312" w:hAnsi="黑体" w:cs="Times New Roman" w:hint="eastAsia"/>
          <w:sz w:val="30"/>
          <w:szCs w:val="30"/>
        </w:rPr>
        <w:t>（三）答辩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1.评委针对参赛作品材料和现场展示集体讨论提出问题（3～4题），时间不超过1</w:t>
      </w:r>
      <w:r w:rsidR="00995277">
        <w:rPr>
          <w:rFonts w:ascii="仿宋_GB2312" w:eastAsia="仿宋_GB2312" w:hAnsi="仿宋" w:cs="Times New Roman" w:hint="eastAsia"/>
          <w:sz w:val="30"/>
          <w:szCs w:val="30"/>
        </w:rPr>
        <w:t>5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分钟（教学团队回避）。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2.教学团队针对屏幕呈现的评委提问逐一回答并阐述个人观点（评委不再复述或解读、可以指定答题者），时间不超过10分钟（含读题审题）。在时间允许的情况下，评委可以追问。</w:t>
      </w:r>
    </w:p>
    <w:p w:rsidR="00214CA0" w:rsidRPr="00214CA0" w:rsidRDefault="00214CA0" w:rsidP="00214CA0">
      <w:pPr>
        <w:overflowPunct w:val="0"/>
        <w:ind w:firstLineChars="200" w:firstLine="620"/>
        <w:rPr>
          <w:rFonts w:ascii="仿宋_GB2312" w:eastAsia="仿宋_GB2312" w:hAnsi="仿宋" w:cs="Times New Roman"/>
          <w:sz w:val="30"/>
          <w:szCs w:val="30"/>
        </w:rPr>
      </w:pPr>
      <w:r w:rsidRPr="00214CA0">
        <w:rPr>
          <w:rFonts w:ascii="仿宋_GB2312" w:eastAsia="仿宋_GB2312" w:hAnsi="仿宋" w:cs="Times New Roman" w:hint="eastAsia"/>
          <w:sz w:val="30"/>
          <w:szCs w:val="30"/>
        </w:rPr>
        <w:t>3.教学团队答题时可以展示自认为能佐证回答的资料，不得泄露</w:t>
      </w:r>
      <w:r w:rsidR="00A65FAE">
        <w:rPr>
          <w:rFonts w:ascii="仿宋_GB2312" w:eastAsia="仿宋_GB2312" w:hAnsi="仿宋" w:cs="Times New Roman" w:hint="eastAsia"/>
          <w:sz w:val="30"/>
          <w:szCs w:val="30"/>
        </w:rPr>
        <w:t>院部和个人</w:t>
      </w:r>
      <w:r w:rsidRPr="00214CA0">
        <w:rPr>
          <w:rFonts w:ascii="仿宋_GB2312" w:eastAsia="仿宋_GB2312" w:hAnsi="仿宋" w:cs="Times New Roman" w:hint="eastAsia"/>
          <w:sz w:val="30"/>
          <w:szCs w:val="30"/>
        </w:rPr>
        <w:t>相关信息。</w:t>
      </w:r>
    </w:p>
    <w:p w:rsidR="0079115D" w:rsidRDefault="0079115D" w:rsidP="00214CA0">
      <w:pPr>
        <w:rPr>
          <w:rFonts w:ascii="黑体" w:eastAsia="黑体" w:hAnsi="黑体" w:cs="黑体"/>
          <w:sz w:val="30"/>
          <w:szCs w:val="30"/>
        </w:rPr>
      </w:pPr>
    </w:p>
    <w:p w:rsidR="0079115D" w:rsidRDefault="0079115D" w:rsidP="00214CA0">
      <w:pPr>
        <w:rPr>
          <w:rFonts w:ascii="黑体" w:eastAsia="黑体" w:hAnsi="黑体" w:cs="黑体" w:hint="eastAsia"/>
          <w:sz w:val="30"/>
          <w:szCs w:val="30"/>
        </w:rPr>
      </w:pPr>
    </w:p>
    <w:p w:rsidR="00BB4CB2" w:rsidRDefault="00BB4CB2" w:rsidP="00214CA0">
      <w:pPr>
        <w:rPr>
          <w:rFonts w:ascii="黑体" w:eastAsia="黑体" w:hAnsi="黑体" w:cs="黑体" w:hint="eastAsia"/>
          <w:sz w:val="30"/>
          <w:szCs w:val="30"/>
        </w:rPr>
      </w:pPr>
    </w:p>
    <w:p w:rsidR="00BB4CB2" w:rsidRDefault="00BB4CB2" w:rsidP="00214CA0">
      <w:pPr>
        <w:rPr>
          <w:rFonts w:ascii="黑体" w:eastAsia="黑体" w:hAnsi="黑体" w:cs="黑体"/>
          <w:sz w:val="30"/>
          <w:szCs w:val="30"/>
        </w:rPr>
      </w:pPr>
      <w:bookmarkStart w:id="0" w:name="_GoBack"/>
      <w:bookmarkEnd w:id="0"/>
    </w:p>
    <w:p w:rsidR="00214CA0" w:rsidRPr="00601D79" w:rsidRDefault="00214CA0" w:rsidP="00214CA0">
      <w:pPr>
        <w:rPr>
          <w:rFonts w:ascii="黑体" w:eastAsia="黑体" w:hAnsi="仿宋" w:cs="Times New Roman"/>
          <w:snapToGrid w:val="0"/>
          <w:sz w:val="28"/>
          <w:szCs w:val="28"/>
        </w:rPr>
      </w:pPr>
      <w:r w:rsidRPr="00601D79">
        <w:rPr>
          <w:rFonts w:ascii="黑体" w:eastAsia="黑体" w:hAnsi="仿宋" w:cs="Times New Roman" w:hint="eastAsia"/>
          <w:snapToGrid w:val="0"/>
          <w:sz w:val="28"/>
          <w:szCs w:val="28"/>
        </w:rPr>
        <w:lastRenderedPageBreak/>
        <w:t>附件</w:t>
      </w:r>
      <w:r w:rsidRPr="00601D79">
        <w:rPr>
          <w:rFonts w:ascii="黑体" w:eastAsia="黑体" w:hAnsi="仿宋" w:cs="Times New Roman"/>
          <w:snapToGrid w:val="0"/>
          <w:sz w:val="28"/>
          <w:szCs w:val="28"/>
        </w:rPr>
        <w:t>2</w:t>
      </w:r>
    </w:p>
    <w:p w:rsidR="00214CA0" w:rsidRPr="00214CA0" w:rsidRDefault="009C741C" w:rsidP="00214CA0">
      <w:pPr>
        <w:overflowPunct w:val="0"/>
        <w:snapToGrid w:val="0"/>
        <w:jc w:val="center"/>
        <w:rPr>
          <w:rFonts w:ascii="方正小标宋简体" w:eastAsia="方正小标宋简体" w:hAnsi="黑体" w:cs="方正小标宋简体"/>
          <w:sz w:val="44"/>
          <w:szCs w:val="44"/>
        </w:rPr>
      </w:pPr>
      <w:r>
        <w:rPr>
          <w:rFonts w:ascii="方正小标宋简体" w:eastAsia="方正小标宋简体" w:hAnsi="黑体" w:cs="方正小标宋简体" w:hint="eastAsia"/>
          <w:sz w:val="36"/>
          <w:szCs w:val="36"/>
        </w:rPr>
        <w:t>洛阳</w:t>
      </w:r>
      <w:r w:rsidR="00A65FAE" w:rsidRPr="00601D79">
        <w:rPr>
          <w:rFonts w:ascii="方正小标宋简体" w:eastAsia="方正小标宋简体" w:hAnsi="黑体" w:cs="方正小标宋简体" w:hint="eastAsia"/>
          <w:sz w:val="36"/>
          <w:szCs w:val="36"/>
        </w:rPr>
        <w:t>职业学院</w:t>
      </w:r>
      <w:r w:rsidR="00214CA0" w:rsidRPr="00601D79">
        <w:rPr>
          <w:rFonts w:ascii="方正小标宋简体" w:eastAsia="方正小标宋简体" w:hAnsi="黑体" w:cs="方正小标宋简体" w:hint="eastAsia"/>
          <w:sz w:val="36"/>
          <w:szCs w:val="36"/>
        </w:rPr>
        <w:t>技能大赛教学能力比赛参赛报名表</w:t>
      </w:r>
    </w:p>
    <w:p w:rsidR="00214CA0" w:rsidRPr="00214CA0" w:rsidRDefault="00214CA0" w:rsidP="00214CA0">
      <w:pPr>
        <w:overflowPunct w:val="0"/>
        <w:snapToGrid w:val="0"/>
        <w:rPr>
          <w:rFonts w:ascii="仿宋" w:eastAsia="仿宋" w:hAnsi="仿宋" w:cs="Times New Roman"/>
          <w:sz w:val="28"/>
          <w:szCs w:val="28"/>
          <w:u w:val="single"/>
        </w:rPr>
      </w:pPr>
    </w:p>
    <w:p w:rsidR="00214CA0" w:rsidRPr="00214CA0" w:rsidRDefault="00214CA0" w:rsidP="00C57832">
      <w:pPr>
        <w:overflowPunct w:val="0"/>
        <w:snapToGrid w:val="0"/>
        <w:ind w:firstLineChars="195" w:firstLine="565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Times New Roman" w:hint="eastAsia"/>
          <w:sz w:val="28"/>
          <w:szCs w:val="28"/>
        </w:rPr>
        <w:t>院部</w:t>
      </w:r>
      <w:r w:rsidR="00C57832">
        <w:rPr>
          <w:rFonts w:ascii="仿宋_GB2312" w:eastAsia="仿宋_GB2312" w:hAnsi="仿宋" w:cs="Times New Roman" w:hint="eastAsia"/>
          <w:sz w:val="28"/>
          <w:szCs w:val="28"/>
        </w:rPr>
        <w:t xml:space="preserve">：    </w:t>
      </w:r>
      <w:r w:rsidRPr="00214CA0">
        <w:rPr>
          <w:rFonts w:ascii="仿宋_GB2312" w:eastAsia="仿宋_GB2312" w:hAnsi="仿宋" w:cs="Times New Roman" w:hint="eastAsia"/>
          <w:sz w:val="28"/>
          <w:szCs w:val="28"/>
        </w:rPr>
        <w:t>联系人</w:t>
      </w:r>
      <w:r w:rsidR="00A62346">
        <w:rPr>
          <w:rFonts w:ascii="仿宋_GB2312" w:eastAsia="仿宋_GB2312" w:hAnsi="仿宋" w:cs="Times New Roman" w:hint="eastAsia"/>
          <w:sz w:val="28"/>
          <w:szCs w:val="28"/>
        </w:rPr>
        <w:t>：</w:t>
      </w:r>
      <w:r w:rsidRPr="00214CA0">
        <w:rPr>
          <w:rFonts w:ascii="仿宋_GB2312" w:eastAsia="仿宋_GB2312" w:hAnsi="仿宋" w:cs="Times New Roman" w:hint="eastAsia"/>
          <w:sz w:val="28"/>
          <w:szCs w:val="28"/>
        </w:rPr>
        <w:t>电话</w:t>
      </w:r>
      <w:r w:rsidR="00A62346">
        <w:rPr>
          <w:rFonts w:ascii="仿宋_GB2312" w:eastAsia="仿宋_GB2312" w:hAnsi="仿宋" w:cs="Times New Roman" w:hint="eastAsia"/>
          <w:sz w:val="28"/>
          <w:szCs w:val="28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2"/>
        <w:gridCol w:w="145"/>
        <w:gridCol w:w="566"/>
        <w:gridCol w:w="902"/>
        <w:gridCol w:w="567"/>
        <w:gridCol w:w="640"/>
        <w:gridCol w:w="77"/>
        <w:gridCol w:w="490"/>
        <w:gridCol w:w="25"/>
        <w:gridCol w:w="593"/>
        <w:gridCol w:w="593"/>
        <w:gridCol w:w="606"/>
        <w:gridCol w:w="607"/>
        <w:gridCol w:w="607"/>
        <w:gridCol w:w="607"/>
        <w:gridCol w:w="1247"/>
      </w:tblGrid>
      <w:tr w:rsidR="00214CA0" w:rsidRPr="00214CA0" w:rsidTr="00A75965">
        <w:trPr>
          <w:trHeight w:val="904"/>
          <w:jc w:val="center"/>
        </w:trPr>
        <w:tc>
          <w:tcPr>
            <w:tcW w:w="35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□公共基础课程组</w:t>
            </w:r>
          </w:p>
        </w:tc>
        <w:tc>
          <w:tcPr>
            <w:tcW w:w="53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课程名称：</w:t>
            </w:r>
          </w:p>
        </w:tc>
      </w:tr>
      <w:tr w:rsidR="00214CA0" w:rsidRPr="00214CA0" w:rsidTr="00A75965">
        <w:trPr>
          <w:trHeight w:val="993"/>
          <w:jc w:val="center"/>
        </w:trPr>
        <w:tc>
          <w:tcPr>
            <w:tcW w:w="35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□专业课程一组</w:t>
            </w:r>
          </w:p>
        </w:tc>
        <w:tc>
          <w:tcPr>
            <w:tcW w:w="537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专业名称：</w:t>
            </w: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专业代码：</w:t>
            </w: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课程名称：</w:t>
            </w:r>
          </w:p>
        </w:tc>
      </w:tr>
      <w:tr w:rsidR="00214CA0" w:rsidRPr="00214CA0" w:rsidTr="00A75965">
        <w:trPr>
          <w:cantSplit/>
          <w:trHeight w:val="975"/>
          <w:jc w:val="center"/>
        </w:trPr>
        <w:tc>
          <w:tcPr>
            <w:tcW w:w="35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□专业课程二组</w:t>
            </w:r>
          </w:p>
        </w:tc>
        <w:tc>
          <w:tcPr>
            <w:tcW w:w="537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trHeight w:val="971"/>
          <w:jc w:val="center"/>
        </w:trPr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课程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总学时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参赛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学时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2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作品名称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  <w:r w:rsidRPr="00214CA0">
              <w:rPr>
                <w:rFonts w:ascii="仿宋_GB2312" w:eastAsia="仿宋_GB2312" w:hAnsi="仿宋" w:cs="Times New Roman" w:hint="eastAsia"/>
                <w:sz w:val="24"/>
                <w:szCs w:val="24"/>
              </w:rPr>
              <w:t>（根据教学任务凝练）</w:t>
            </w:r>
          </w:p>
        </w:tc>
        <w:tc>
          <w:tcPr>
            <w:tcW w:w="3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trHeight w:val="680"/>
          <w:jc w:val="center"/>
        </w:trPr>
        <w:tc>
          <w:tcPr>
            <w:tcW w:w="2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院部</w:t>
            </w: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全称</w:t>
            </w: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年龄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教龄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民族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学历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职称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承担具体教学或教研任务</w:t>
            </w:r>
          </w:p>
        </w:tc>
      </w:tr>
      <w:tr w:rsidR="00214CA0" w:rsidRPr="00214CA0" w:rsidTr="00A75965">
        <w:trPr>
          <w:cantSplit/>
          <w:trHeight w:val="567"/>
          <w:jc w:val="center"/>
        </w:trPr>
        <w:tc>
          <w:tcPr>
            <w:tcW w:w="2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宋体" w:hint="eastAsia"/>
                <w:sz w:val="28"/>
                <w:szCs w:val="28"/>
              </w:rPr>
              <w:t>★</w:t>
            </w:r>
          </w:p>
        </w:tc>
        <w:tc>
          <w:tcPr>
            <w:tcW w:w="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cantSplit/>
          <w:trHeight w:val="567"/>
          <w:jc w:val="center"/>
        </w:trPr>
        <w:tc>
          <w:tcPr>
            <w:tcW w:w="2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cantSplit/>
          <w:trHeight w:val="567"/>
          <w:jc w:val="center"/>
        </w:trPr>
        <w:tc>
          <w:tcPr>
            <w:tcW w:w="2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cantSplit/>
          <w:trHeight w:val="567"/>
          <w:jc w:val="center"/>
        </w:trPr>
        <w:tc>
          <w:tcPr>
            <w:tcW w:w="2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trHeight w:val="680"/>
          <w:jc w:val="center"/>
        </w:trPr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说明</w:t>
            </w:r>
          </w:p>
        </w:tc>
        <w:tc>
          <w:tcPr>
            <w:tcW w:w="812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“学历”栏可选填：大专以下/大专/本科/硕士/博士</w:t>
            </w: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“职称”栏可选填：未定级/初级/中级/副高/正高</w:t>
            </w: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“职务”栏可选填：普通教师/教研室负责人/系部（分院）负责人/校领导</w:t>
            </w:r>
          </w:p>
        </w:tc>
      </w:tr>
      <w:tr w:rsidR="00214CA0" w:rsidRPr="00214CA0" w:rsidTr="00A75965">
        <w:trPr>
          <w:trHeight w:val="850"/>
          <w:jc w:val="center"/>
        </w:trPr>
        <w:tc>
          <w:tcPr>
            <w:tcW w:w="231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教学团队负责人</w:t>
            </w:r>
            <w:r w:rsidRPr="00214CA0">
              <w:rPr>
                <w:rFonts w:ascii="仿宋_GB2312" w:eastAsia="仿宋_GB2312" w:hAnsi="仿宋" w:cs="宋体" w:hint="eastAsia"/>
                <w:sz w:val="28"/>
                <w:szCs w:val="28"/>
              </w:rPr>
              <w:t>★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1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手机号码</w:t>
            </w:r>
          </w:p>
        </w:tc>
        <w:tc>
          <w:tcPr>
            <w:tcW w:w="48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trHeight w:val="850"/>
          <w:jc w:val="center"/>
        </w:trPr>
        <w:tc>
          <w:tcPr>
            <w:tcW w:w="231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48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cantSplit/>
          <w:trHeight w:val="3092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lastRenderedPageBreak/>
              <w:t>特点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说明</w:t>
            </w:r>
          </w:p>
        </w:tc>
        <w:tc>
          <w:tcPr>
            <w:tcW w:w="82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简要说明参赛作品教学设计与实施的特色和创新之处，比如内容选择、目标确定、策略设计、技术运用、资源应用、实施成效等（200字内）。</w:t>
            </w:r>
          </w:p>
        </w:tc>
      </w:tr>
      <w:tr w:rsidR="00214CA0" w:rsidRPr="00214CA0" w:rsidTr="00A75965">
        <w:trPr>
          <w:trHeight w:val="2385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资源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说明</w:t>
            </w:r>
          </w:p>
        </w:tc>
        <w:tc>
          <w:tcPr>
            <w:tcW w:w="82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简要说明参赛作品中所属的课程教学网站、数字学习资源、成绩管理系统、交流互动平台等，并提供有效地址、使用密码，保证在资料审核期间能够正常访问。</w:t>
            </w:r>
          </w:p>
        </w:tc>
      </w:tr>
      <w:tr w:rsidR="00214CA0" w:rsidRPr="00214CA0" w:rsidTr="00A65FAE">
        <w:trPr>
          <w:trHeight w:val="1728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参赛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承诺</w:t>
            </w:r>
          </w:p>
        </w:tc>
        <w:tc>
          <w:tcPr>
            <w:tcW w:w="82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是否保证参赛作品材料无任何版权异议或纠纷</w:t>
            </w: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14CA0" w:rsidRPr="00214CA0" w:rsidRDefault="00214CA0" w:rsidP="00214CA0">
            <w:pPr>
              <w:overflowPunct w:val="0"/>
              <w:snapToGrid w:val="0"/>
              <w:jc w:val="right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□是  □否  签字：           20</w:t>
            </w:r>
            <w:r w:rsidR="00A65FAE">
              <w:rPr>
                <w:rFonts w:ascii="仿宋_GB2312" w:eastAsia="仿宋_GB2312" w:hAnsi="仿宋" w:cs="Times New Roman" w:hint="eastAsia"/>
                <w:sz w:val="28"/>
                <w:szCs w:val="28"/>
              </w:rPr>
              <w:t>20</w:t>
            </w: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年  月  日</w:t>
            </w:r>
          </w:p>
          <w:p w:rsidR="00214CA0" w:rsidRPr="00214CA0" w:rsidRDefault="00214CA0" w:rsidP="00214CA0">
            <w:pPr>
              <w:overflowPunct w:val="0"/>
              <w:snapToGrid w:val="0"/>
              <w:jc w:val="righ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214CA0" w:rsidRPr="00214CA0" w:rsidTr="00A75965">
        <w:trPr>
          <w:trHeight w:val="1975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审核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827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A65FAE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院部</w:t>
            </w:r>
            <w:r w:rsidR="00214CA0"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对该作品所属专业、课程开设情况，教学内容、应用成效以及教师承担教学、教研任务等方面情况的审定意见：</w:t>
            </w: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A65FAE" w:rsidRPr="00214CA0" w:rsidRDefault="00A65FAE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14CA0" w:rsidRPr="00214CA0" w:rsidRDefault="00214CA0" w:rsidP="00214CA0">
            <w:pPr>
              <w:overflowPunct w:val="0"/>
              <w:snapToGrid w:val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214CA0" w:rsidRPr="00214CA0" w:rsidRDefault="00214CA0" w:rsidP="00214CA0">
            <w:pPr>
              <w:overflowPunct w:val="0"/>
              <w:snapToGrid w:val="0"/>
              <w:jc w:val="right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20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20</w:t>
            </w: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年  月  日</w:t>
            </w:r>
          </w:p>
          <w:p w:rsidR="00214CA0" w:rsidRPr="00214CA0" w:rsidRDefault="00214CA0" w:rsidP="00214CA0">
            <w:pPr>
              <w:overflowPunct w:val="0"/>
              <w:snapToGrid w:val="0"/>
              <w:jc w:val="right"/>
              <w:rPr>
                <w:rFonts w:ascii="仿宋_GB2312" w:eastAsia="仿宋_GB2312" w:hAnsi="仿宋" w:cs="Times New Roman"/>
                <w:sz w:val="28"/>
                <w:szCs w:val="28"/>
              </w:rPr>
            </w:pPr>
            <w:r w:rsidRPr="00214CA0">
              <w:rPr>
                <w:rFonts w:ascii="仿宋_GB2312" w:eastAsia="仿宋_GB2312" w:hAnsi="仿宋" w:cs="Times New Roman" w:hint="eastAsia"/>
                <w:sz w:val="28"/>
                <w:szCs w:val="28"/>
              </w:rPr>
              <w:t>（加盖公章）</w:t>
            </w:r>
          </w:p>
        </w:tc>
      </w:tr>
    </w:tbl>
    <w:p w:rsidR="00214CA0" w:rsidRPr="00214CA0" w:rsidRDefault="00214CA0" w:rsidP="00214CA0">
      <w:pPr>
        <w:overflowPunct w:val="0"/>
        <w:snapToGrid w:val="0"/>
        <w:ind w:firstLineChars="200" w:firstLine="500"/>
        <w:rPr>
          <w:rFonts w:ascii="仿宋" w:eastAsia="仿宋" w:hAnsi="仿宋" w:cs="Times New Roman"/>
          <w:sz w:val="24"/>
          <w:szCs w:val="24"/>
        </w:rPr>
      </w:pPr>
    </w:p>
    <w:p w:rsidR="00214CA0" w:rsidRPr="00214CA0" w:rsidRDefault="00214CA0" w:rsidP="00214CA0">
      <w:pPr>
        <w:overflowPunct w:val="0"/>
        <w:snapToGrid w:val="0"/>
        <w:ind w:firstLineChars="200" w:firstLine="500"/>
        <w:rPr>
          <w:rFonts w:ascii="仿宋" w:eastAsia="仿宋" w:hAnsi="仿宋" w:cs="Times New Roman"/>
          <w:sz w:val="24"/>
          <w:szCs w:val="24"/>
        </w:rPr>
        <w:sectPr w:rsidR="00214CA0" w:rsidRPr="00214CA0">
          <w:footerReference w:type="default" r:id="rId7"/>
          <w:footerReference w:type="first" r:id="rId8"/>
          <w:pgSz w:w="11906" w:h="16838"/>
          <w:pgMar w:top="1928" w:right="1588" w:bottom="1985" w:left="1644" w:header="0" w:footer="1588" w:gutter="0"/>
          <w:cols w:space="720"/>
          <w:docGrid w:type="linesAndChars" w:linePitch="587" w:charSpace="2004"/>
        </w:sectPr>
      </w:pPr>
    </w:p>
    <w:p w:rsidR="00214CA0" w:rsidRPr="00601D79" w:rsidRDefault="00214CA0" w:rsidP="00CE2E83">
      <w:pPr>
        <w:rPr>
          <w:rFonts w:ascii="黑体" w:eastAsia="黑体" w:hAnsi="仿宋" w:cs="Times New Roman"/>
          <w:snapToGrid w:val="0"/>
          <w:sz w:val="28"/>
          <w:szCs w:val="28"/>
        </w:rPr>
      </w:pPr>
      <w:r w:rsidRPr="00601D79">
        <w:rPr>
          <w:rFonts w:ascii="黑体" w:eastAsia="黑体" w:hAnsi="仿宋" w:cs="Times New Roman" w:hint="eastAsia"/>
          <w:snapToGrid w:val="0"/>
          <w:sz w:val="28"/>
          <w:szCs w:val="28"/>
        </w:rPr>
        <w:lastRenderedPageBreak/>
        <w:t>附件3</w:t>
      </w:r>
    </w:p>
    <w:p w:rsidR="00214CA0" w:rsidRPr="00601D79" w:rsidRDefault="00214CA0" w:rsidP="00214CA0">
      <w:pPr>
        <w:overflowPunct w:val="0"/>
        <w:snapToGrid w:val="0"/>
        <w:jc w:val="center"/>
        <w:rPr>
          <w:rFonts w:ascii="方正小标宋简体" w:eastAsia="方正小标宋简体" w:hAnsi="黑体" w:cs="方正小标宋简体"/>
          <w:snapToGrid w:val="0"/>
          <w:sz w:val="36"/>
          <w:szCs w:val="36"/>
        </w:rPr>
      </w:pPr>
      <w:r w:rsidRPr="00601D79">
        <w:rPr>
          <w:rFonts w:ascii="方正小标宋简体" w:eastAsia="方正小标宋简体" w:hAnsi="黑体" w:cs="方正小标宋简体" w:hint="eastAsia"/>
          <w:snapToGrid w:val="0"/>
          <w:sz w:val="36"/>
          <w:szCs w:val="36"/>
        </w:rPr>
        <w:t>2020年技能大赛教学能力比赛参赛汇总表</w:t>
      </w:r>
    </w:p>
    <w:p w:rsidR="00214CA0" w:rsidRPr="00214CA0" w:rsidRDefault="00214CA0" w:rsidP="00214CA0">
      <w:pPr>
        <w:overflowPunct w:val="0"/>
        <w:snapToGrid w:val="0"/>
        <w:rPr>
          <w:rFonts w:ascii="仿宋" w:eastAsia="仿宋" w:hAnsi="仿宋" w:cs="Times New Roman"/>
          <w:bCs/>
          <w:sz w:val="28"/>
          <w:szCs w:val="28"/>
        </w:rPr>
      </w:pPr>
      <w:r>
        <w:rPr>
          <w:rFonts w:ascii="仿宋" w:eastAsia="仿宋" w:hAnsi="仿宋" w:cs="Times New Roman" w:hint="eastAsia"/>
          <w:bCs/>
          <w:sz w:val="28"/>
          <w:szCs w:val="28"/>
        </w:rPr>
        <w:t>院部</w:t>
      </w:r>
      <w:r w:rsidRPr="00214CA0">
        <w:rPr>
          <w:rFonts w:ascii="仿宋" w:eastAsia="仿宋" w:hAnsi="仿宋" w:cs="Times New Roman" w:hint="eastAsia"/>
          <w:bCs/>
          <w:sz w:val="28"/>
          <w:szCs w:val="28"/>
        </w:rPr>
        <w:t>名称（公章）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6"/>
        <w:gridCol w:w="1417"/>
        <w:gridCol w:w="1417"/>
        <w:gridCol w:w="1570"/>
        <w:gridCol w:w="2693"/>
        <w:gridCol w:w="2265"/>
        <w:gridCol w:w="992"/>
        <w:gridCol w:w="1276"/>
        <w:gridCol w:w="1296"/>
      </w:tblGrid>
      <w:tr w:rsidR="00214CA0" w:rsidRPr="00214CA0" w:rsidTr="00A75965">
        <w:trPr>
          <w:trHeight w:val="687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组别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作品名称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（根据教学任务凝练）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A62346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院部</w:t>
            </w:r>
            <w:r w:rsidR="00214CA0"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名称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（规范全称）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团队</w:t>
            </w:r>
          </w:p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snapToGrid w:val="0"/>
                <w:kern w:val="0"/>
                <w:sz w:val="24"/>
                <w:szCs w:val="24"/>
              </w:rPr>
            </w:pPr>
            <w:r w:rsidRPr="00214CA0">
              <w:rPr>
                <w:rFonts w:ascii="仿宋" w:eastAsia="仿宋" w:hAnsi="仿宋" w:cs="Times New Roman" w:hint="eastAsia"/>
                <w:snapToGrid w:val="0"/>
                <w:kern w:val="0"/>
                <w:sz w:val="24"/>
                <w:szCs w:val="24"/>
              </w:rPr>
              <w:t>备注</w:t>
            </w: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214CA0" w:rsidRPr="00214CA0" w:rsidTr="00A75965">
        <w:trPr>
          <w:trHeight w:val="454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14CA0" w:rsidRPr="00214CA0" w:rsidRDefault="00214CA0" w:rsidP="00214CA0">
            <w:pPr>
              <w:overflowPunct w:val="0"/>
              <w:snapToGrid w:val="0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214CA0" w:rsidRPr="00214CA0" w:rsidRDefault="00214CA0" w:rsidP="009C741C">
      <w:pPr>
        <w:overflowPunct w:val="0"/>
        <w:snapToGrid w:val="0"/>
        <w:spacing w:beforeLines="25" w:before="78"/>
        <w:rPr>
          <w:rFonts w:ascii="仿宋" w:eastAsia="仿宋" w:hAnsi="仿宋" w:cs="Times New Roman"/>
          <w:snapToGrid w:val="0"/>
          <w:sz w:val="24"/>
          <w:szCs w:val="24"/>
        </w:rPr>
      </w:pPr>
      <w:r w:rsidRPr="00214CA0">
        <w:rPr>
          <w:rFonts w:ascii="仿宋" w:eastAsia="仿宋" w:hAnsi="仿宋" w:cs="Times New Roman" w:hint="eastAsia"/>
          <w:snapToGrid w:val="0"/>
          <w:sz w:val="24"/>
          <w:szCs w:val="24"/>
        </w:rPr>
        <w:t>填表人：</w:t>
      </w:r>
      <w:r w:rsidR="00723B07">
        <w:rPr>
          <w:rFonts w:ascii="仿宋" w:eastAsia="仿宋" w:hAnsi="仿宋" w:cs="Times New Roman" w:hint="eastAsia"/>
          <w:snapToGrid w:val="0"/>
          <w:sz w:val="24"/>
          <w:szCs w:val="24"/>
        </w:rPr>
        <w:t xml:space="preserve">                  </w:t>
      </w:r>
      <w:r w:rsidRPr="00214CA0">
        <w:rPr>
          <w:rFonts w:ascii="仿宋" w:eastAsia="仿宋" w:hAnsi="仿宋" w:cs="Times New Roman" w:hint="eastAsia"/>
          <w:snapToGrid w:val="0"/>
          <w:sz w:val="24"/>
          <w:szCs w:val="24"/>
        </w:rPr>
        <w:t>联系电话：</w:t>
      </w:r>
      <w:r w:rsidR="00723B07">
        <w:rPr>
          <w:rFonts w:ascii="仿宋" w:eastAsia="仿宋" w:hAnsi="仿宋" w:cs="Times New Roman" w:hint="eastAsia"/>
          <w:snapToGrid w:val="0"/>
          <w:sz w:val="24"/>
          <w:szCs w:val="24"/>
        </w:rPr>
        <w:t xml:space="preserve">                   </w:t>
      </w:r>
      <w:r w:rsidRPr="00214CA0">
        <w:rPr>
          <w:rFonts w:ascii="仿宋" w:eastAsia="仿宋" w:hAnsi="仿宋" w:cs="Times New Roman" w:hint="eastAsia"/>
          <w:snapToGrid w:val="0"/>
          <w:sz w:val="24"/>
          <w:szCs w:val="24"/>
        </w:rPr>
        <w:t>电子邮</w:t>
      </w:r>
      <w:r>
        <w:rPr>
          <w:rFonts w:ascii="仿宋" w:eastAsia="仿宋" w:hAnsi="仿宋" w:cs="Times New Roman" w:hint="eastAsia"/>
          <w:snapToGrid w:val="0"/>
          <w:sz w:val="24"/>
          <w:szCs w:val="24"/>
        </w:rPr>
        <w:t>箱</w:t>
      </w:r>
      <w:r w:rsidRPr="00214CA0">
        <w:rPr>
          <w:rFonts w:ascii="仿宋" w:eastAsia="仿宋" w:hAnsi="仿宋" w:cs="Times New Roman" w:hint="eastAsia"/>
          <w:snapToGrid w:val="0"/>
          <w:sz w:val="24"/>
          <w:szCs w:val="24"/>
        </w:rPr>
        <w:t>：</w:t>
      </w:r>
    </w:p>
    <w:p w:rsidR="00214CA0" w:rsidRPr="00214CA0" w:rsidRDefault="00214CA0" w:rsidP="009F7734"/>
    <w:sectPr w:rsidR="00214CA0" w:rsidRPr="00214CA0" w:rsidSect="008E3E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E40" w:rsidRDefault="00860E40" w:rsidP="00AC097C">
      <w:r>
        <w:separator/>
      </w:r>
    </w:p>
  </w:endnote>
  <w:endnote w:type="continuationSeparator" w:id="0">
    <w:p w:rsidR="00860E40" w:rsidRDefault="00860E40" w:rsidP="00AC0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CA0" w:rsidRDefault="00214CA0">
    <w:pPr>
      <w:pStyle w:val="a5"/>
      <w:framePr w:wrap="around" w:vAnchor="text" w:hAnchor="margin" w:xAlign="outside" w:y="1"/>
      <w:rPr>
        <w:rStyle w:val="a6"/>
        <w:rFonts w:ascii="仿宋_GB2312"/>
        <w:sz w:val="30"/>
        <w:szCs w:val="30"/>
      </w:rPr>
    </w:pPr>
    <w:r>
      <w:rPr>
        <w:rStyle w:val="a6"/>
        <w:rFonts w:ascii="仿宋_GB2312" w:hint="eastAsia"/>
        <w:sz w:val="30"/>
        <w:szCs w:val="30"/>
      </w:rPr>
      <w:t>—</w:t>
    </w:r>
    <w:r w:rsidR="008A0181">
      <w:rPr>
        <w:rFonts w:ascii="仿宋_GB2312" w:hint="eastAsia"/>
        <w:sz w:val="30"/>
        <w:szCs w:val="30"/>
      </w:rPr>
      <w:fldChar w:fldCharType="begin"/>
    </w:r>
    <w:r>
      <w:rPr>
        <w:rStyle w:val="a6"/>
        <w:rFonts w:ascii="仿宋_GB2312" w:hint="eastAsia"/>
        <w:sz w:val="30"/>
        <w:szCs w:val="30"/>
      </w:rPr>
      <w:instrText xml:space="preserve"> PAGE </w:instrText>
    </w:r>
    <w:r w:rsidR="008A0181">
      <w:rPr>
        <w:rFonts w:ascii="仿宋_GB2312" w:hint="eastAsia"/>
        <w:sz w:val="30"/>
        <w:szCs w:val="30"/>
      </w:rPr>
      <w:fldChar w:fldCharType="separate"/>
    </w:r>
    <w:r w:rsidR="00BB4CB2">
      <w:rPr>
        <w:rStyle w:val="a6"/>
        <w:rFonts w:ascii="仿宋_GB2312"/>
        <w:noProof/>
        <w:sz w:val="30"/>
        <w:szCs w:val="30"/>
      </w:rPr>
      <w:t>7</w:t>
    </w:r>
    <w:r w:rsidR="008A0181">
      <w:rPr>
        <w:rFonts w:ascii="仿宋_GB2312" w:hint="eastAsia"/>
        <w:sz w:val="30"/>
        <w:szCs w:val="30"/>
      </w:rPr>
      <w:fldChar w:fldCharType="end"/>
    </w:r>
    <w:r>
      <w:rPr>
        <w:rStyle w:val="a6"/>
        <w:rFonts w:ascii="仿宋_GB2312" w:hint="eastAsia"/>
        <w:sz w:val="30"/>
        <w:szCs w:val="30"/>
      </w:rPr>
      <w:t>—</w:t>
    </w:r>
  </w:p>
  <w:p w:rsidR="00214CA0" w:rsidRDefault="00214CA0">
    <w:pPr>
      <w:pStyle w:val="a5"/>
      <w:ind w:right="360" w:firstLine="360"/>
      <w:jc w:val="center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CA0" w:rsidRDefault="00214CA0">
    <w:pPr>
      <w:pStyle w:val="a5"/>
      <w:jc w:val="center"/>
      <w:rPr>
        <w:sz w:val="24"/>
        <w:szCs w:val="24"/>
      </w:rPr>
    </w:pPr>
    <w:r>
      <w:rPr>
        <w:sz w:val="24"/>
        <w:szCs w:val="24"/>
      </w:rPr>
      <w:t>1</w:t>
    </w:r>
  </w:p>
  <w:p w:rsidR="00214CA0" w:rsidRDefault="00214CA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E40" w:rsidRDefault="00860E40" w:rsidP="00AC097C">
      <w:r>
        <w:separator/>
      </w:r>
    </w:p>
  </w:footnote>
  <w:footnote w:type="continuationSeparator" w:id="0">
    <w:p w:rsidR="00860E40" w:rsidRDefault="00860E40" w:rsidP="00AC0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51FD"/>
    <w:rsid w:val="0002578F"/>
    <w:rsid w:val="000C0958"/>
    <w:rsid w:val="000E5F2F"/>
    <w:rsid w:val="001D2B68"/>
    <w:rsid w:val="002050AF"/>
    <w:rsid w:val="0020692A"/>
    <w:rsid w:val="00214CA0"/>
    <w:rsid w:val="002D522B"/>
    <w:rsid w:val="00342712"/>
    <w:rsid w:val="003677F0"/>
    <w:rsid w:val="003B6767"/>
    <w:rsid w:val="004332C7"/>
    <w:rsid w:val="00450681"/>
    <w:rsid w:val="004B35AB"/>
    <w:rsid w:val="00570DF4"/>
    <w:rsid w:val="00596B1B"/>
    <w:rsid w:val="005A7852"/>
    <w:rsid w:val="005D2281"/>
    <w:rsid w:val="005D5F76"/>
    <w:rsid w:val="00601D79"/>
    <w:rsid w:val="006077F5"/>
    <w:rsid w:val="00723B07"/>
    <w:rsid w:val="00765CFC"/>
    <w:rsid w:val="0079115D"/>
    <w:rsid w:val="00800BCF"/>
    <w:rsid w:val="00860E40"/>
    <w:rsid w:val="0089112C"/>
    <w:rsid w:val="008A0181"/>
    <w:rsid w:val="008B3315"/>
    <w:rsid w:val="008E3E5B"/>
    <w:rsid w:val="009251FD"/>
    <w:rsid w:val="0094717E"/>
    <w:rsid w:val="00960C8B"/>
    <w:rsid w:val="00995277"/>
    <w:rsid w:val="009C5439"/>
    <w:rsid w:val="009C741C"/>
    <w:rsid w:val="009F7734"/>
    <w:rsid w:val="00A01500"/>
    <w:rsid w:val="00A41C9C"/>
    <w:rsid w:val="00A62346"/>
    <w:rsid w:val="00A65FAE"/>
    <w:rsid w:val="00AC097C"/>
    <w:rsid w:val="00BB4CB2"/>
    <w:rsid w:val="00BE6A82"/>
    <w:rsid w:val="00C42491"/>
    <w:rsid w:val="00C57832"/>
    <w:rsid w:val="00CE1F22"/>
    <w:rsid w:val="00CE2E83"/>
    <w:rsid w:val="00D00051"/>
    <w:rsid w:val="00D069D7"/>
    <w:rsid w:val="00D765F9"/>
    <w:rsid w:val="00E52823"/>
    <w:rsid w:val="00F70F1D"/>
    <w:rsid w:val="00F7314B"/>
    <w:rsid w:val="00F95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4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7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C0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09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0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097C"/>
    <w:rPr>
      <w:sz w:val="18"/>
      <w:szCs w:val="18"/>
    </w:rPr>
  </w:style>
  <w:style w:type="character" w:styleId="a6">
    <w:name w:val="page number"/>
    <w:basedOn w:val="a0"/>
    <w:rsid w:val="00214CA0"/>
  </w:style>
  <w:style w:type="paragraph" w:styleId="a7">
    <w:name w:val="Balloon Text"/>
    <w:basedOn w:val="a"/>
    <w:link w:val="Char1"/>
    <w:uiPriority w:val="99"/>
    <w:semiHidden/>
    <w:unhideWhenUsed/>
    <w:rsid w:val="008B33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33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7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C0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C09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C0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C097C"/>
    <w:rPr>
      <w:sz w:val="18"/>
      <w:szCs w:val="18"/>
    </w:rPr>
  </w:style>
  <w:style w:type="character" w:styleId="a6">
    <w:name w:val="page number"/>
    <w:basedOn w:val="a0"/>
    <w:rsid w:val="00214C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4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Administrator</cp:lastModifiedBy>
  <cp:revision>10</cp:revision>
  <cp:lastPrinted>2020-05-29T04:48:00Z</cp:lastPrinted>
  <dcterms:created xsi:type="dcterms:W3CDTF">2020-05-18T04:22:00Z</dcterms:created>
  <dcterms:modified xsi:type="dcterms:W3CDTF">2020-05-29T04:48:00Z</dcterms:modified>
</cp:coreProperties>
</file>